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04994" w14:textId="77777777" w:rsidR="00D25965" w:rsidRPr="003252CB" w:rsidRDefault="00D25965" w:rsidP="00D25965">
      <w:pPr>
        <w:spacing w:line="600" w:lineRule="exact"/>
        <w:jc w:val="left"/>
        <w:rPr>
          <w:rFonts w:ascii="Times New Roman" w:eastAsia="黑体" w:hAnsi="Times New Roman" w:cs="Times New Roman" w:hint="eastAsia"/>
          <w:sz w:val="28"/>
          <w:szCs w:val="28"/>
        </w:rPr>
      </w:pPr>
      <w:r w:rsidRPr="003252CB">
        <w:rPr>
          <w:rFonts w:ascii="Times New Roman" w:eastAsia="黑体" w:hAnsi="Times New Roman" w:cs="Times New Roman" w:hint="eastAsia"/>
          <w:sz w:val="28"/>
          <w:szCs w:val="28"/>
        </w:rPr>
        <w:t>附件</w:t>
      </w:r>
      <w:r w:rsidRPr="003252CB">
        <w:rPr>
          <w:rFonts w:ascii="Times New Roman" w:eastAsia="黑体" w:hAnsi="Times New Roman" w:cs="Times New Roman"/>
          <w:sz w:val="28"/>
          <w:szCs w:val="28"/>
        </w:rPr>
        <w:t>2</w:t>
      </w:r>
    </w:p>
    <w:p w14:paraId="52B39C1D" w14:textId="77777777" w:rsidR="00D25965" w:rsidRPr="003252CB" w:rsidRDefault="00D25965" w:rsidP="00D2596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14:paraId="4F78ED36" w14:textId="77777777" w:rsidR="00D25965" w:rsidRPr="00D25965" w:rsidRDefault="00D25965" w:rsidP="00D25965">
      <w:pPr>
        <w:spacing w:line="600" w:lineRule="exact"/>
        <w:jc w:val="center"/>
        <w:rPr>
          <w:rFonts w:ascii="华文中宋" w:eastAsia="华文中宋" w:hAnsi="华文中宋" w:cs="方正小标宋简体"/>
          <w:sz w:val="40"/>
          <w:szCs w:val="40"/>
        </w:rPr>
      </w:pPr>
      <w:bookmarkStart w:id="0" w:name="_GoBack"/>
      <w:r w:rsidRPr="00D25965">
        <w:rPr>
          <w:rFonts w:ascii="华文中宋" w:eastAsia="华文中宋" w:hAnsi="华文中宋" w:cs="华文中宋" w:hint="eastAsia"/>
          <w:sz w:val="40"/>
          <w:szCs w:val="40"/>
        </w:rPr>
        <w:t>广播电视、网络视听艺术</w:t>
      </w:r>
      <w:r w:rsidRPr="00D25965">
        <w:rPr>
          <w:rFonts w:ascii="华文中宋" w:eastAsia="华文中宋" w:hAnsi="华文中宋" w:cs="华文中宋"/>
          <w:sz w:val="40"/>
          <w:szCs w:val="40"/>
        </w:rPr>
        <w:t>创作</w:t>
      </w:r>
      <w:r w:rsidRPr="00D25965">
        <w:rPr>
          <w:rFonts w:ascii="华文中宋" w:eastAsia="华文中宋" w:hAnsi="华文中宋" w:cs="方正小标宋简体"/>
          <w:sz w:val="40"/>
          <w:szCs w:val="40"/>
        </w:rPr>
        <w:t>项目</w:t>
      </w:r>
    </w:p>
    <w:p w14:paraId="6D3100F0" w14:textId="77777777" w:rsidR="00D25965" w:rsidRPr="00D25965" w:rsidRDefault="00D25965" w:rsidP="00D25965">
      <w:pPr>
        <w:spacing w:line="600" w:lineRule="exact"/>
        <w:jc w:val="center"/>
        <w:rPr>
          <w:rFonts w:ascii="华文中宋" w:eastAsia="华文中宋" w:hAnsi="华文中宋" w:cs="方正小标宋简体" w:hint="eastAsia"/>
          <w:sz w:val="40"/>
          <w:szCs w:val="40"/>
        </w:rPr>
      </w:pPr>
      <w:r w:rsidRPr="00D25965">
        <w:rPr>
          <w:rFonts w:ascii="华文中宋" w:eastAsia="华文中宋" w:hAnsi="华文中宋" w:cs="方正小标宋简体"/>
          <w:sz w:val="40"/>
          <w:szCs w:val="40"/>
        </w:rPr>
        <w:t>申报资格及补</w:t>
      </w:r>
      <w:r w:rsidRPr="00D25965">
        <w:rPr>
          <w:rFonts w:ascii="华文中宋" w:eastAsia="华文中宋" w:hAnsi="华文中宋" w:cs="方正小标宋简体" w:hint="eastAsia"/>
          <w:sz w:val="40"/>
          <w:szCs w:val="40"/>
        </w:rPr>
        <w:t>报材料</w:t>
      </w:r>
    </w:p>
    <w:bookmarkEnd w:id="0"/>
    <w:p w14:paraId="0BFDEC9B" w14:textId="77777777" w:rsidR="00D25965" w:rsidRPr="003252CB" w:rsidRDefault="00D25965" w:rsidP="00D25965">
      <w:pPr>
        <w:spacing w:line="600" w:lineRule="exact"/>
        <w:rPr>
          <w:rFonts w:ascii="仿宋_GB2312" w:eastAsia="仿宋_GB2312" w:hAnsi="仿宋_GB2312" w:cs="仿宋_GB2312" w:hint="eastAsia"/>
          <w:sz w:val="28"/>
          <w:szCs w:val="28"/>
        </w:rPr>
      </w:pPr>
    </w:p>
    <w:p w14:paraId="276A9BB3" w14:textId="77777777" w:rsidR="00D25965" w:rsidRPr="003252CB" w:rsidRDefault="00D25965" w:rsidP="00D25965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3252CB">
        <w:rPr>
          <w:rFonts w:ascii="仿宋_GB2312" w:eastAsia="仿宋_GB2312" w:hAnsi="仿宋_GB2312" w:cs="仿宋_GB2312" w:hint="eastAsia"/>
          <w:sz w:val="28"/>
          <w:szCs w:val="28"/>
        </w:rPr>
        <w:t>（一）</w:t>
      </w:r>
      <w:r w:rsidRPr="003252CB">
        <w:rPr>
          <w:rFonts w:ascii="仿宋_GB2312" w:eastAsia="仿宋_GB2312" w:hAnsi="仿宋_GB2312" w:cs="仿宋_GB2312"/>
          <w:sz w:val="28"/>
          <w:szCs w:val="28"/>
        </w:rPr>
        <w:t>申报资格</w:t>
      </w:r>
    </w:p>
    <w:p w14:paraId="3FE3EE01" w14:textId="77777777" w:rsidR="00D25965" w:rsidRPr="003252CB" w:rsidRDefault="00D25965" w:rsidP="00D25965">
      <w:pPr>
        <w:spacing w:line="5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3252CB">
        <w:rPr>
          <w:rFonts w:ascii="仿宋_GB2312" w:eastAsia="仿宋_GB2312" w:hAnsi="仿宋_GB2312" w:cs="仿宋_GB2312" w:hint="eastAsia"/>
          <w:sz w:val="28"/>
          <w:szCs w:val="28"/>
        </w:rPr>
        <w:t>在浙江省注册，具有独立法人资格，开展文化艺术相关业务的企事业单位、社会团体等。合作协议须明确知识产权（立项权、全国奖项申报权）归属浙江。请各申报单位进行信息核实。</w:t>
      </w:r>
    </w:p>
    <w:p w14:paraId="262E7D3F" w14:textId="77777777" w:rsidR="00D25965" w:rsidRPr="003252CB" w:rsidRDefault="00D25965" w:rsidP="00D25965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3252CB">
        <w:rPr>
          <w:rFonts w:ascii="仿宋_GB2312" w:eastAsia="仿宋_GB2312" w:hAnsi="仿宋_GB2312" w:cs="仿宋_GB2312" w:hint="eastAsia"/>
          <w:sz w:val="28"/>
          <w:szCs w:val="28"/>
        </w:rPr>
        <w:t>（二）</w:t>
      </w:r>
      <w:r w:rsidRPr="003252CB">
        <w:rPr>
          <w:rFonts w:ascii="仿宋_GB2312" w:eastAsia="仿宋_GB2312" w:hAnsi="仿宋_GB2312" w:cs="仿宋_GB2312"/>
          <w:sz w:val="28"/>
          <w:szCs w:val="28"/>
        </w:rPr>
        <w:t>补报材料</w:t>
      </w:r>
    </w:p>
    <w:p w14:paraId="6087AE67" w14:textId="77777777" w:rsidR="00D25965" w:rsidRPr="003252CB" w:rsidRDefault="00D25965" w:rsidP="00D25965">
      <w:pPr>
        <w:spacing w:line="5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3252CB">
        <w:rPr>
          <w:rFonts w:ascii="仿宋_GB2312" w:eastAsia="仿宋_GB2312" w:hAnsi="仿宋_GB2312" w:cs="仿宋_GB2312"/>
          <w:sz w:val="28"/>
          <w:szCs w:val="28"/>
        </w:rPr>
        <w:t>1.</w:t>
      </w:r>
      <w:r w:rsidRPr="003252CB">
        <w:rPr>
          <w:rFonts w:ascii="仿宋_GB2312" w:eastAsia="仿宋_GB2312" w:hAnsi="仿宋_GB2312" w:cs="仿宋_GB2312" w:hint="eastAsia"/>
          <w:sz w:val="28"/>
          <w:szCs w:val="28"/>
        </w:rPr>
        <w:t>剧本完成稿十四份</w:t>
      </w:r>
      <w:r w:rsidRPr="003252CB">
        <w:rPr>
          <w:rFonts w:ascii="仿宋_GB2312" w:eastAsia="仿宋_GB2312" w:hAnsi="仿宋_GB2312" w:cs="仿宋_GB2312"/>
          <w:sz w:val="28"/>
          <w:szCs w:val="28"/>
        </w:rPr>
        <w:t>（其中电视剧剧本只要三份）</w:t>
      </w:r>
      <w:r w:rsidRPr="003252CB">
        <w:rPr>
          <w:rFonts w:ascii="仿宋_GB2312" w:eastAsia="仿宋_GB2312" w:hAnsi="仿宋_GB2312" w:cs="仿宋_GB2312" w:hint="eastAsia"/>
          <w:sz w:val="28"/>
          <w:szCs w:val="28"/>
        </w:rPr>
        <w:t>；拍摄制作备案材料复印件一份；其中</w:t>
      </w:r>
      <w:r w:rsidRPr="003252CB">
        <w:rPr>
          <w:rFonts w:ascii="仿宋_GB2312" w:eastAsia="仿宋_GB2312" w:hAnsi="仿宋_GB2312" w:cs="仿宋_GB2312"/>
          <w:sz w:val="28"/>
          <w:szCs w:val="28"/>
        </w:rPr>
        <w:t>电视动画片</w:t>
      </w:r>
      <w:r w:rsidRPr="003252CB">
        <w:rPr>
          <w:rFonts w:ascii="仿宋_GB2312" w:eastAsia="仿宋_GB2312" w:hAnsi="仿宋_GB2312" w:cs="仿宋_GB2312" w:hint="eastAsia"/>
          <w:sz w:val="28"/>
          <w:szCs w:val="28"/>
        </w:rPr>
        <w:t>还须提供片花十四份。</w:t>
      </w:r>
    </w:p>
    <w:p w14:paraId="503AA16C" w14:textId="77777777" w:rsidR="00D25965" w:rsidRPr="003252CB" w:rsidRDefault="00D25965" w:rsidP="00D25965">
      <w:pPr>
        <w:spacing w:line="5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3252CB">
        <w:rPr>
          <w:rFonts w:ascii="仿宋_GB2312" w:eastAsia="仿宋_GB2312" w:hAnsi="仿宋_GB2312" w:cs="仿宋_GB2312"/>
          <w:sz w:val="28"/>
          <w:szCs w:val="28"/>
        </w:rPr>
        <w:t>2.</w:t>
      </w:r>
      <w:r w:rsidRPr="003252CB">
        <w:rPr>
          <w:rFonts w:ascii="仿宋_GB2312" w:eastAsia="仿宋_GB2312" w:hAnsi="仿宋_GB2312" w:cs="仿宋_GB2312" w:hint="eastAsia"/>
          <w:sz w:val="28"/>
          <w:szCs w:val="28"/>
        </w:rPr>
        <w:t>由多方联合创作的，应附上相关合作协议书复印件一份。</w:t>
      </w:r>
    </w:p>
    <w:p w14:paraId="744F9DAC" w14:textId="77777777" w:rsidR="00D25965" w:rsidRPr="003252CB" w:rsidRDefault="00D25965" w:rsidP="00D25965">
      <w:pPr>
        <w:spacing w:line="5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3252CB">
        <w:rPr>
          <w:rFonts w:ascii="仿宋_GB2312" w:eastAsia="仿宋_GB2312" w:hAnsi="仿宋_GB2312" w:cs="仿宋_GB2312"/>
          <w:sz w:val="28"/>
          <w:szCs w:val="28"/>
        </w:rPr>
        <w:t>3.</w:t>
      </w:r>
      <w:r w:rsidRPr="003252CB">
        <w:rPr>
          <w:rFonts w:ascii="仿宋_GB2312" w:eastAsia="仿宋_GB2312" w:hAnsi="仿宋_GB2312" w:cs="仿宋_GB2312" w:hint="eastAsia"/>
          <w:sz w:val="28"/>
          <w:szCs w:val="28"/>
        </w:rPr>
        <w:t>改编作品应附改编版权（授权）协议书复印件一份。</w:t>
      </w:r>
    </w:p>
    <w:p w14:paraId="2D60CFD7" w14:textId="77777777" w:rsidR="00D25965" w:rsidRPr="003252CB" w:rsidRDefault="00D25965" w:rsidP="00D25965">
      <w:pPr>
        <w:spacing w:line="5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3252CB">
        <w:rPr>
          <w:rFonts w:ascii="仿宋_GB2312" w:eastAsia="仿宋_GB2312" w:hAnsi="仿宋_GB2312" w:cs="仿宋_GB2312"/>
          <w:sz w:val="28"/>
          <w:szCs w:val="28"/>
        </w:rPr>
        <w:t>4.其他取得进展与成效的证明材料（如创作进度、媒体报道等）十四份。</w:t>
      </w:r>
    </w:p>
    <w:p w14:paraId="7612246C" w14:textId="77777777" w:rsidR="00D25965" w:rsidRPr="003252CB" w:rsidRDefault="00D25965" w:rsidP="00D25965">
      <w:pPr>
        <w:spacing w:line="5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3252CB">
        <w:rPr>
          <w:rFonts w:ascii="仿宋_GB2312" w:eastAsia="仿宋_GB2312" w:hAnsi="仿宋_GB2312" w:cs="仿宋_GB2312" w:hint="eastAsia"/>
          <w:sz w:val="28"/>
          <w:szCs w:val="28"/>
        </w:rPr>
        <w:t>以上复印件均需加盖公章。项目申报单位须同时提交纸质材料和电子文件存储U盘。一般情况下，提交的各类材料均不予退回，</w:t>
      </w:r>
      <w:proofErr w:type="gramStart"/>
      <w:r w:rsidRPr="003252CB">
        <w:rPr>
          <w:rFonts w:ascii="仿宋_GB2312" w:eastAsia="仿宋_GB2312" w:hAnsi="仿宋_GB2312" w:cs="仿宋_GB2312" w:hint="eastAsia"/>
          <w:sz w:val="28"/>
          <w:szCs w:val="28"/>
        </w:rPr>
        <w:t>请项目</w:t>
      </w:r>
      <w:proofErr w:type="gramEnd"/>
      <w:r w:rsidRPr="003252CB">
        <w:rPr>
          <w:rFonts w:ascii="仿宋_GB2312" w:eastAsia="仿宋_GB2312" w:hAnsi="仿宋_GB2312" w:cs="仿宋_GB2312" w:hint="eastAsia"/>
          <w:sz w:val="28"/>
          <w:szCs w:val="28"/>
        </w:rPr>
        <w:t>申报单位自行备份。</w:t>
      </w:r>
    </w:p>
    <w:p w14:paraId="0001D4F0" w14:textId="77777777" w:rsidR="00732FA1" w:rsidRPr="00D25965" w:rsidRDefault="00732FA1"/>
    <w:sectPr w:rsidR="00732FA1" w:rsidRPr="00D259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856E3" w14:textId="77777777" w:rsidR="00F10158" w:rsidRDefault="00F10158" w:rsidP="00D25965">
      <w:r>
        <w:separator/>
      </w:r>
    </w:p>
  </w:endnote>
  <w:endnote w:type="continuationSeparator" w:id="0">
    <w:p w14:paraId="4C024864" w14:textId="77777777" w:rsidR="00F10158" w:rsidRDefault="00F10158" w:rsidP="00D2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222D9" w14:textId="77777777" w:rsidR="00F10158" w:rsidRDefault="00F10158" w:rsidP="00D25965">
      <w:r>
        <w:separator/>
      </w:r>
    </w:p>
  </w:footnote>
  <w:footnote w:type="continuationSeparator" w:id="0">
    <w:p w14:paraId="3E252BC9" w14:textId="77777777" w:rsidR="00F10158" w:rsidRDefault="00F10158" w:rsidP="00D25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E6"/>
    <w:rsid w:val="005139E6"/>
    <w:rsid w:val="00732FA1"/>
    <w:rsid w:val="00D25965"/>
    <w:rsid w:val="00F1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B571E8-7B44-4E5B-845E-D4896712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59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5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59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中国美术学院管理员</dc:creator>
  <cp:keywords/>
  <dc:description/>
  <cp:lastModifiedBy>中国美术学院管理员</cp:lastModifiedBy>
  <cp:revision>2</cp:revision>
  <dcterms:created xsi:type="dcterms:W3CDTF">2020-05-07T05:55:00Z</dcterms:created>
  <dcterms:modified xsi:type="dcterms:W3CDTF">2020-05-07T05:56:00Z</dcterms:modified>
</cp:coreProperties>
</file>